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FDC49C" w14:textId="77777777" w:rsidR="00F5162A" w:rsidRPr="0034093F" w:rsidRDefault="001D0743" w:rsidP="0034093F">
      <w:pPr>
        <w:ind w:firstLineChars="100" w:firstLine="217"/>
        <w:jc w:val="left"/>
        <w:rPr>
          <w:rFonts w:ascii="ＭＳ 明朝" w:hAnsi="ＭＳ 明朝"/>
          <w:sz w:val="20"/>
        </w:rPr>
      </w:pPr>
      <w:r w:rsidRPr="0034093F">
        <w:rPr>
          <w:rFonts w:ascii="ＭＳ 明朝" w:hAnsi="ＭＳ 明朝" w:hint="eastAsia"/>
          <w:sz w:val="20"/>
          <w:bdr w:val="single" w:sz="4" w:space="0" w:color="auto"/>
        </w:rPr>
        <w:t xml:space="preserve">　</w:t>
      </w:r>
      <w:r w:rsidR="00F5162A" w:rsidRPr="0034093F">
        <w:rPr>
          <w:rFonts w:ascii="ＭＳ 明朝" w:hAnsi="ＭＳ 明朝" w:hint="eastAsia"/>
          <w:sz w:val="20"/>
          <w:bdr w:val="single" w:sz="4" w:space="0" w:color="auto"/>
        </w:rPr>
        <w:t>様式</w:t>
      </w:r>
      <w:r w:rsidR="00F5162A" w:rsidRPr="0034093F">
        <w:rPr>
          <w:rFonts w:ascii="游明朝" w:eastAsia="游明朝" w:hAnsi="游明朝" w:cs="Segoe UI Emoji" w:hint="eastAsia"/>
          <w:sz w:val="20"/>
          <w:bdr w:val="single" w:sz="4" w:space="0" w:color="auto"/>
        </w:rPr>
        <w:t>１－１</w:t>
      </w:r>
      <w:r w:rsidRPr="0034093F">
        <w:rPr>
          <w:rFonts w:ascii="游明朝" w:eastAsia="游明朝" w:hAnsi="游明朝" w:cs="Segoe UI Emoji" w:hint="eastAsia"/>
          <w:sz w:val="20"/>
          <w:bdr w:val="single" w:sz="4" w:space="0" w:color="auto"/>
        </w:rPr>
        <w:t xml:space="preserve">　</w:t>
      </w:r>
    </w:p>
    <w:p w14:paraId="52328A50" w14:textId="77777777" w:rsidR="006E4534" w:rsidRPr="002B7471" w:rsidRDefault="006E4534" w:rsidP="006E4534">
      <w:pPr>
        <w:jc w:val="center"/>
        <w:rPr>
          <w:rFonts w:ascii="ＭＳ 明朝" w:hAnsi="ＭＳ 明朝"/>
          <w:sz w:val="32"/>
          <w:szCs w:val="32"/>
        </w:rPr>
      </w:pPr>
      <w:r w:rsidRPr="002B7471">
        <w:rPr>
          <w:rFonts w:ascii="ＭＳ 明朝" w:hAnsi="ＭＳ 明朝" w:hint="eastAsia"/>
          <w:sz w:val="32"/>
          <w:szCs w:val="32"/>
        </w:rPr>
        <w:t>公募型プロポーザル参加申込書</w:t>
      </w:r>
      <w:r w:rsidRPr="00CB3A4A">
        <w:rPr>
          <w:rFonts w:ascii="ＭＳ 明朝" w:hAnsi="ＭＳ 明朝" w:hint="eastAsia"/>
        </w:rPr>
        <w:t>（誓約書兼）</w:t>
      </w:r>
    </w:p>
    <w:p w14:paraId="77F0F9B9" w14:textId="77777777" w:rsidR="0017621A" w:rsidRPr="002B7471" w:rsidRDefault="008E1E4A" w:rsidP="008E1E4A">
      <w:pPr>
        <w:jc w:val="right"/>
        <w:rPr>
          <w:rFonts w:ascii="ＭＳ 明朝" w:hAnsi="ＭＳ 明朝"/>
        </w:rPr>
      </w:pPr>
      <w:r>
        <w:rPr>
          <w:rFonts w:ascii="ＭＳ 明朝" w:hAnsi="ＭＳ 明朝" w:hint="eastAsia"/>
        </w:rPr>
        <w:t xml:space="preserve">　</w:t>
      </w:r>
      <w:r w:rsidR="0090240E">
        <w:rPr>
          <w:rFonts w:ascii="ＭＳ 明朝" w:hAnsi="ＭＳ 明朝" w:hint="eastAsia"/>
        </w:rPr>
        <w:t>令和</w:t>
      </w:r>
      <w:r>
        <w:rPr>
          <w:rFonts w:ascii="ＭＳ 明朝" w:hAnsi="ＭＳ 明朝" w:hint="eastAsia"/>
        </w:rPr>
        <w:t xml:space="preserve">　</w:t>
      </w:r>
      <w:r w:rsidR="0017621A" w:rsidRPr="002B7471">
        <w:rPr>
          <w:rFonts w:ascii="ＭＳ 明朝" w:hAnsi="ＭＳ 明朝" w:hint="eastAsia"/>
        </w:rPr>
        <w:t>年　　月　　日</w:t>
      </w:r>
    </w:p>
    <w:p w14:paraId="72A9262A" w14:textId="77777777" w:rsidR="00634AEF" w:rsidRDefault="006E4534" w:rsidP="006E4534">
      <w:pPr>
        <w:rPr>
          <w:rFonts w:ascii="ＭＳ 明朝" w:hAnsi="ＭＳ 明朝"/>
        </w:rPr>
      </w:pPr>
      <w:r>
        <w:rPr>
          <w:rFonts w:ascii="ＭＳ 明朝" w:hAnsi="ＭＳ 明朝" w:hint="eastAsia"/>
        </w:rPr>
        <w:t xml:space="preserve">公立大学法人大阪　</w:t>
      </w:r>
    </w:p>
    <w:p w14:paraId="5E2A121E" w14:textId="1F10A051" w:rsidR="006E4534" w:rsidRDefault="006E4534" w:rsidP="0034093F">
      <w:pPr>
        <w:rPr>
          <w:rFonts w:ascii="ＭＳ 明朝" w:hAnsi="ＭＳ 明朝"/>
        </w:rPr>
      </w:pPr>
      <w:r w:rsidRPr="002B7471">
        <w:rPr>
          <w:rFonts w:ascii="ＭＳ 明朝" w:hAnsi="ＭＳ 明朝" w:hint="eastAsia"/>
        </w:rPr>
        <w:t>理事長　様</w:t>
      </w:r>
    </w:p>
    <w:p w14:paraId="646B7026" w14:textId="77777777" w:rsidR="007D2CC7" w:rsidRPr="006E4534" w:rsidRDefault="007D2CC7" w:rsidP="007D2CC7">
      <w:pPr>
        <w:ind w:firstLineChars="2400" w:firstLine="5442"/>
        <w:rPr>
          <w:rFonts w:ascii="ＭＳ 明朝" w:hAnsi="ＭＳ 明朝"/>
        </w:rPr>
      </w:pPr>
    </w:p>
    <w:p w14:paraId="08BA49A9" w14:textId="77777777" w:rsidR="007D2CC7" w:rsidRPr="007D2CC7" w:rsidRDefault="007D2CC7" w:rsidP="007D2CC7">
      <w:pPr>
        <w:ind w:leftChars="1482" w:left="3360"/>
        <w:jc w:val="left"/>
        <w:rPr>
          <w:rFonts w:ascii="ＭＳ 明朝" w:hAnsi="ＭＳ 明朝"/>
        </w:rPr>
      </w:pPr>
      <w:r w:rsidRPr="007D2CC7">
        <w:rPr>
          <w:rFonts w:ascii="ＭＳ 明朝" w:hAnsi="ＭＳ 明朝" w:hint="eastAsia"/>
        </w:rPr>
        <w:t>所　在　地</w:t>
      </w:r>
    </w:p>
    <w:p w14:paraId="6DA8826D" w14:textId="77777777" w:rsidR="007D2CC7" w:rsidRPr="007D2CC7" w:rsidRDefault="007D2CC7" w:rsidP="007D2CC7">
      <w:pPr>
        <w:ind w:leftChars="1482" w:left="3360"/>
        <w:jc w:val="left"/>
        <w:rPr>
          <w:rFonts w:ascii="ＭＳ 明朝" w:hAnsi="ＭＳ 明朝"/>
        </w:rPr>
      </w:pPr>
    </w:p>
    <w:p w14:paraId="74A08BFA" w14:textId="77777777" w:rsidR="007D2CC7" w:rsidRPr="007D2CC7" w:rsidRDefault="007D2CC7" w:rsidP="007D2CC7">
      <w:pPr>
        <w:ind w:leftChars="1482" w:left="3360"/>
        <w:jc w:val="left"/>
        <w:rPr>
          <w:rFonts w:ascii="ＭＳ 明朝" w:hAnsi="ＭＳ 明朝"/>
        </w:rPr>
      </w:pPr>
      <w:r w:rsidRPr="007D2CC7">
        <w:rPr>
          <w:rFonts w:ascii="ＭＳ 明朝" w:hAnsi="ＭＳ 明朝" w:hint="eastAsia"/>
        </w:rPr>
        <w:t>商号又は名称</w:t>
      </w:r>
    </w:p>
    <w:p w14:paraId="4E26E3BD" w14:textId="77777777" w:rsidR="007D2CC7" w:rsidRPr="007D2CC7" w:rsidRDefault="007D2CC7" w:rsidP="007D2CC7">
      <w:pPr>
        <w:ind w:leftChars="1482" w:left="3360"/>
        <w:jc w:val="left"/>
        <w:rPr>
          <w:rFonts w:ascii="ＭＳ 明朝" w:hAnsi="ＭＳ 明朝"/>
        </w:rPr>
      </w:pPr>
    </w:p>
    <w:p w14:paraId="44FBB57B" w14:textId="77777777" w:rsidR="007D2CC7" w:rsidRPr="007D2CC7" w:rsidRDefault="007D2CC7" w:rsidP="007D2CC7">
      <w:pPr>
        <w:ind w:leftChars="1482" w:left="3360"/>
        <w:jc w:val="left"/>
        <w:rPr>
          <w:rFonts w:ascii="ＭＳ 明朝" w:hAnsi="ＭＳ 明朝"/>
        </w:rPr>
      </w:pPr>
      <w:r w:rsidRPr="007D2CC7">
        <w:rPr>
          <w:rFonts w:ascii="ＭＳ 明朝" w:hAnsi="ＭＳ 明朝" w:hint="eastAsia"/>
        </w:rPr>
        <w:t xml:space="preserve">代表者職氏名　　　　　　　　　　　 </w:t>
      </w:r>
      <w:r w:rsidRPr="007D2CC7">
        <w:rPr>
          <w:rFonts w:ascii="ＭＳ 明朝" w:hAnsi="ＭＳ 明朝"/>
        </w:rPr>
        <w:t xml:space="preserve">     </w:t>
      </w:r>
      <w:r>
        <w:rPr>
          <w:rFonts w:ascii="ＭＳ 明朝" w:hAnsi="ＭＳ 明朝" w:hint="eastAsia"/>
        </w:rPr>
        <w:t xml:space="preserve">　</w:t>
      </w:r>
    </w:p>
    <w:p w14:paraId="076E1823" w14:textId="77777777" w:rsidR="007D2CC7" w:rsidRPr="007D2CC7" w:rsidRDefault="007D2CC7" w:rsidP="007D2CC7">
      <w:pPr>
        <w:ind w:leftChars="1482" w:left="3360"/>
        <w:rPr>
          <w:rFonts w:ascii="ＭＳ 明朝" w:hAnsi="ＭＳ 明朝"/>
        </w:rPr>
      </w:pPr>
    </w:p>
    <w:p w14:paraId="20DE9DC4" w14:textId="77777777" w:rsidR="006E4534" w:rsidRPr="002B7471" w:rsidRDefault="006E4534" w:rsidP="006E4534">
      <w:pPr>
        <w:ind w:firstLineChars="100" w:firstLine="227"/>
        <w:rPr>
          <w:rFonts w:ascii="ＭＳ 明朝" w:hAnsi="ＭＳ 明朝"/>
        </w:rPr>
      </w:pPr>
      <w:r w:rsidRPr="002B7471">
        <w:rPr>
          <w:rFonts w:ascii="ＭＳ 明朝" w:hAnsi="ＭＳ 明朝" w:hint="eastAsia"/>
        </w:rPr>
        <w:t>下記の業務に係る公募型プロポーザル</w:t>
      </w:r>
      <w:r>
        <w:rPr>
          <w:rFonts w:ascii="ＭＳ 明朝" w:hAnsi="ＭＳ 明朝" w:hint="eastAsia"/>
        </w:rPr>
        <w:t>に参加したいので、</w:t>
      </w:r>
      <w:r w:rsidRPr="00CB3A4A">
        <w:rPr>
          <w:rFonts w:ascii="ＭＳ 明朝" w:hAnsi="ＭＳ 明朝" w:hint="eastAsia"/>
        </w:rPr>
        <w:t>資料を添えて申込みます。</w:t>
      </w:r>
    </w:p>
    <w:p w14:paraId="175732C2" w14:textId="4DEE2D5A" w:rsidR="006E4534" w:rsidRDefault="006E4534" w:rsidP="006E4534">
      <w:pPr>
        <w:ind w:firstLineChars="100" w:firstLine="227"/>
        <w:rPr>
          <w:rFonts w:ascii="ＭＳ 明朝" w:hAnsi="ＭＳ 明朝"/>
        </w:rPr>
      </w:pPr>
      <w:r>
        <w:rPr>
          <w:rFonts w:ascii="ＭＳ 明朝" w:hAnsi="ＭＳ 明朝" w:hint="eastAsia"/>
        </w:rPr>
        <w:t>なお</w:t>
      </w:r>
      <w:r w:rsidRPr="002B7471">
        <w:rPr>
          <w:rFonts w:ascii="ＭＳ 明朝" w:hAnsi="ＭＳ 明朝" w:hint="eastAsia"/>
        </w:rPr>
        <w:t>、当該公募型プロポーザルにおいて、</w:t>
      </w:r>
      <w:r w:rsidRPr="00CB3A4A">
        <w:rPr>
          <w:rFonts w:ascii="ＭＳ 明朝" w:hAnsi="ＭＳ 明朝" w:hint="eastAsia"/>
        </w:rPr>
        <w:t>この申込書、関係書類に記載した事項について、すべて事実と相違ないこと</w:t>
      </w:r>
      <w:r w:rsidRPr="002B7471">
        <w:rPr>
          <w:rFonts w:ascii="ＭＳ 明朝" w:hAnsi="ＭＳ 明朝" w:hint="eastAsia"/>
        </w:rPr>
        <w:t>を誓約します。</w:t>
      </w:r>
      <w:r w:rsidR="0080142F" w:rsidRPr="0080142F">
        <w:rPr>
          <w:rFonts w:ascii="ＭＳ 明朝" w:hAnsi="ＭＳ 明朝" w:hint="eastAsia"/>
        </w:rPr>
        <w:t>そのことに反する事実が判明した場合は、本件についていかなる処分を受けても異議は申し立てません。</w:t>
      </w:r>
    </w:p>
    <w:p w14:paraId="07430C0E" w14:textId="77777777" w:rsidR="006E4534" w:rsidRDefault="006E4534" w:rsidP="006E4534">
      <w:pPr>
        <w:ind w:firstLineChars="100" w:firstLine="227"/>
        <w:rPr>
          <w:rFonts w:ascii="ＭＳ 明朝" w:hAnsi="ＭＳ 明朝"/>
        </w:rPr>
      </w:pPr>
      <w:r w:rsidRPr="00542328">
        <w:rPr>
          <w:rFonts w:ascii="ＭＳ 明朝" w:hAnsi="ＭＳ 明朝" w:hint="eastAsia"/>
        </w:rPr>
        <w:t>また、本件</w:t>
      </w:r>
      <w:r>
        <w:rPr>
          <w:rFonts w:ascii="ＭＳ 明朝" w:hAnsi="ＭＳ 明朝" w:hint="eastAsia"/>
        </w:rPr>
        <w:t>申込み</w:t>
      </w:r>
      <w:r w:rsidRPr="00542328">
        <w:rPr>
          <w:rFonts w:ascii="ＭＳ 明朝" w:hAnsi="ＭＳ 明朝" w:hint="eastAsia"/>
        </w:rPr>
        <w:t>について提出する書類に記載された個人情報については、提出にあたり当該人物の同意を得ていることを誓約します</w:t>
      </w:r>
      <w:r>
        <w:rPr>
          <w:rFonts w:ascii="ＭＳ 明朝" w:hAnsi="ＭＳ 明朝" w:hint="eastAsia"/>
        </w:rPr>
        <w:t>。</w:t>
      </w:r>
    </w:p>
    <w:p w14:paraId="323224D1" w14:textId="77777777" w:rsidR="00F5162A" w:rsidRDefault="00F5162A" w:rsidP="006E4534">
      <w:pPr>
        <w:ind w:firstLineChars="100" w:firstLine="227"/>
        <w:rPr>
          <w:rFonts w:ascii="ＭＳ 明朝" w:hAnsi="ＭＳ 明朝"/>
        </w:rPr>
      </w:pPr>
    </w:p>
    <w:p w14:paraId="48BB3473" w14:textId="77777777" w:rsidR="0017621A" w:rsidRPr="006C5E2F" w:rsidRDefault="0017621A">
      <w:pPr>
        <w:pStyle w:val="a5"/>
      </w:pPr>
      <w:r w:rsidRPr="006C5E2F">
        <w:rPr>
          <w:rFonts w:hint="eastAsia"/>
        </w:rPr>
        <w:t>記</w:t>
      </w:r>
    </w:p>
    <w:p w14:paraId="50D80767" w14:textId="77777777" w:rsidR="00F5162A" w:rsidRDefault="00F5162A" w:rsidP="00506624">
      <w:pPr>
        <w:rPr>
          <w:rFonts w:ascii="ＭＳ 明朝" w:hAnsi="ＭＳ 明朝"/>
        </w:rPr>
      </w:pPr>
    </w:p>
    <w:p w14:paraId="0AA0DC47" w14:textId="77777777" w:rsidR="0017621A" w:rsidRPr="006C5E2F" w:rsidRDefault="00791187" w:rsidP="00506624">
      <w:pPr>
        <w:rPr>
          <w:rFonts w:ascii="ＭＳ 明朝" w:hAnsi="ＭＳ 明朝"/>
        </w:rPr>
      </w:pPr>
      <w:r>
        <w:rPr>
          <w:rFonts w:ascii="ＭＳ 明朝" w:hAnsi="ＭＳ 明朝" w:hint="eastAsia"/>
        </w:rPr>
        <w:t>１　業務</w:t>
      </w:r>
      <w:r w:rsidR="0017621A" w:rsidRPr="006C5E2F">
        <w:rPr>
          <w:rFonts w:ascii="ＭＳ 明朝" w:hAnsi="ＭＳ 明朝" w:hint="eastAsia"/>
        </w:rPr>
        <w:t>名称</w:t>
      </w:r>
    </w:p>
    <w:p w14:paraId="297C30FF" w14:textId="454EA4F8" w:rsidR="00F82867" w:rsidRPr="006E4534" w:rsidRDefault="00F82867" w:rsidP="000A61A1">
      <w:pPr>
        <w:ind w:firstLineChars="100" w:firstLine="227"/>
        <w:rPr>
          <w:rFonts w:ascii="ＭＳ 明朝" w:hAnsi="ＭＳ 明朝"/>
        </w:rPr>
      </w:pPr>
      <w:r>
        <w:rPr>
          <w:rFonts w:ascii="ＭＳ 明朝" w:hAnsi="ＭＳ 明朝" w:hint="eastAsia"/>
        </w:rPr>
        <w:t xml:space="preserve">　</w:t>
      </w:r>
    </w:p>
    <w:p w14:paraId="5BE19FEB" w14:textId="0FDC92C1" w:rsidR="006E4534" w:rsidRDefault="0017621A" w:rsidP="006E4534">
      <w:pPr>
        <w:rPr>
          <w:rFonts w:ascii="ＭＳ 明朝" w:hAnsi="ＭＳ 明朝"/>
        </w:rPr>
      </w:pPr>
      <w:r w:rsidRPr="002B7471">
        <w:rPr>
          <w:rFonts w:ascii="ＭＳ 明朝" w:hAnsi="ＭＳ 明朝" w:hint="eastAsia"/>
        </w:rPr>
        <w:t xml:space="preserve">２　</w:t>
      </w:r>
      <w:r w:rsidR="006E4534">
        <w:rPr>
          <w:rFonts w:ascii="ＭＳ 明朝" w:hAnsi="ＭＳ 明朝" w:hint="eastAsia"/>
        </w:rPr>
        <w:t>参加資格審査資料</w:t>
      </w:r>
    </w:p>
    <w:p w14:paraId="79C0F34D" w14:textId="5EFD6CBC" w:rsidR="009E44FC" w:rsidRDefault="00FB332B" w:rsidP="009E44FC">
      <w:pPr>
        <w:ind w:firstLineChars="200" w:firstLine="453"/>
        <w:jc w:val="left"/>
        <w:rPr>
          <w:rFonts w:ascii="ＭＳ 明朝" w:hAnsi="ＭＳ 明朝"/>
          <w:szCs w:val="21"/>
        </w:rPr>
      </w:pPr>
      <w:r>
        <w:rPr>
          <w:rFonts w:ascii="ＭＳ 明朝" w:hAnsi="ＭＳ 明朝" w:hint="eastAsia"/>
          <w:szCs w:val="21"/>
        </w:rPr>
        <w:t>ア　公募型プロポーザル参加申込書（誓約書兼</w:t>
      </w:r>
      <w:r w:rsidR="009E44FC">
        <w:rPr>
          <w:rFonts w:ascii="ＭＳ 明朝" w:hAnsi="ＭＳ 明朝" w:hint="eastAsia"/>
          <w:szCs w:val="21"/>
        </w:rPr>
        <w:t>）（様式１</w:t>
      </w:r>
      <w:r w:rsidR="00F80B84">
        <w:rPr>
          <w:rFonts w:ascii="ＭＳ 明朝" w:hAnsi="ＭＳ 明朝" w:hint="eastAsia"/>
          <w:szCs w:val="21"/>
        </w:rPr>
        <w:t>－１</w:t>
      </w:r>
      <w:r w:rsidR="009E44FC">
        <w:rPr>
          <w:rFonts w:ascii="ＭＳ 明朝" w:hAnsi="ＭＳ 明朝" w:hint="eastAsia"/>
          <w:szCs w:val="21"/>
        </w:rPr>
        <w:t xml:space="preserve">）　 </w:t>
      </w:r>
    </w:p>
    <w:p w14:paraId="7A42D79E" w14:textId="550E224B" w:rsidR="00F80B84" w:rsidRDefault="0038292A" w:rsidP="009E44FC">
      <w:pPr>
        <w:ind w:firstLineChars="200" w:firstLine="453"/>
        <w:jc w:val="left"/>
        <w:rPr>
          <w:rFonts w:ascii="ＭＳ 明朝" w:hAnsi="ＭＳ 明朝"/>
          <w:szCs w:val="21"/>
        </w:rPr>
      </w:pPr>
      <w:r>
        <w:rPr>
          <w:rFonts w:ascii="ＭＳ 明朝" w:hAnsi="ＭＳ 明朝" w:hint="eastAsia"/>
          <w:szCs w:val="21"/>
        </w:rPr>
        <w:t>イ</w:t>
      </w:r>
      <w:r w:rsidR="00F80B84">
        <w:rPr>
          <w:rFonts w:ascii="ＭＳ 明朝" w:hAnsi="ＭＳ 明朝" w:hint="eastAsia"/>
          <w:szCs w:val="21"/>
        </w:rPr>
        <w:t xml:space="preserve">　契約実績</w:t>
      </w:r>
      <w:r w:rsidR="000A61A1">
        <w:rPr>
          <w:rFonts w:ascii="ＭＳ 明朝" w:hAnsi="ＭＳ 明朝" w:hint="eastAsia"/>
          <w:szCs w:val="21"/>
        </w:rPr>
        <w:t>調書</w:t>
      </w:r>
      <w:r w:rsidR="00F80B84">
        <w:rPr>
          <w:rFonts w:ascii="ＭＳ 明朝" w:hAnsi="ＭＳ 明朝" w:hint="eastAsia"/>
          <w:szCs w:val="21"/>
        </w:rPr>
        <w:t xml:space="preserve">（様式１－２）　　　　　　　　　　　　　　</w:t>
      </w:r>
    </w:p>
    <w:p w14:paraId="7156B1F8" w14:textId="77777777" w:rsidR="00654EB0" w:rsidRPr="00725396" w:rsidRDefault="00654EB0" w:rsidP="009E44FC">
      <w:pPr>
        <w:ind w:firstLineChars="200" w:firstLine="453"/>
        <w:jc w:val="left"/>
        <w:rPr>
          <w:rFonts w:ascii="ＭＳ 明朝" w:hAnsi="ＭＳ 明朝"/>
          <w:szCs w:val="21"/>
        </w:rPr>
      </w:pPr>
      <w:r>
        <w:rPr>
          <w:rFonts w:ascii="ＭＳ 明朝" w:hAnsi="ＭＳ 明朝" w:hint="eastAsia"/>
          <w:szCs w:val="21"/>
        </w:rPr>
        <w:t xml:space="preserve">ウ　</w:t>
      </w:r>
      <w:r w:rsidRPr="0034093F">
        <w:rPr>
          <w:rFonts w:ascii="ＭＳ 明朝" w:hAnsi="ＭＳ 明朝" w:hint="eastAsia"/>
        </w:rPr>
        <w:t>契約実績調書（様式１－２）の内容を証明する契約書等の写し</w:t>
      </w:r>
    </w:p>
    <w:p w14:paraId="25F674C0" w14:textId="77777777" w:rsidR="00654EB0" w:rsidRPr="00725396" w:rsidRDefault="00654EB0" w:rsidP="009E44FC">
      <w:pPr>
        <w:ind w:firstLineChars="200" w:firstLine="453"/>
        <w:jc w:val="left"/>
        <w:rPr>
          <w:rFonts w:ascii="ＭＳ 明朝" w:hAnsi="ＭＳ 明朝"/>
          <w:szCs w:val="21"/>
        </w:rPr>
      </w:pPr>
      <w:r w:rsidRPr="00725396">
        <w:rPr>
          <w:rFonts w:ascii="ＭＳ 明朝" w:hAnsi="ＭＳ 明朝" w:hint="eastAsia"/>
          <w:szCs w:val="21"/>
        </w:rPr>
        <w:t xml:space="preserve">エ　</w:t>
      </w:r>
      <w:r w:rsidRPr="0034093F">
        <w:rPr>
          <w:rFonts w:ascii="ＭＳ 明朝" w:hAnsi="ＭＳ 明朝" w:hint="eastAsia"/>
        </w:rPr>
        <w:t>公認会計士の資格に関する誓約書（様式１－３）</w:t>
      </w:r>
    </w:p>
    <w:p w14:paraId="7AE9B4C0" w14:textId="5E274C0A" w:rsidR="009E44FC" w:rsidRDefault="00654EB0" w:rsidP="0034093F">
      <w:pPr>
        <w:ind w:leftChars="200" w:left="7029" w:hangingChars="2900" w:hanging="6576"/>
        <w:jc w:val="left"/>
        <w:rPr>
          <w:rFonts w:ascii="ＭＳ 明朝" w:hAnsi="ＭＳ 明朝"/>
          <w:szCs w:val="21"/>
        </w:rPr>
      </w:pPr>
      <w:r w:rsidRPr="00725396">
        <w:rPr>
          <w:rFonts w:ascii="ＭＳ 明朝" w:hAnsi="ＭＳ 明朝" w:hint="eastAsia"/>
          <w:szCs w:val="21"/>
        </w:rPr>
        <w:t>オ</w:t>
      </w:r>
      <w:r w:rsidR="009E44FC" w:rsidRPr="00725396">
        <w:rPr>
          <w:rFonts w:ascii="ＭＳ 明朝" w:hAnsi="ＭＳ 明朝" w:hint="eastAsia"/>
          <w:szCs w:val="21"/>
        </w:rPr>
        <w:t xml:space="preserve">　</w:t>
      </w:r>
      <w:r w:rsidRPr="0034093F">
        <w:rPr>
          <w:rFonts w:ascii="ＭＳ 明朝" w:hAnsi="ＭＳ 明朝" w:hint="eastAsia"/>
        </w:rPr>
        <w:t>公立大学法人大阪暴力団排除措置及び不当介入要綱第５条に基づく</w:t>
      </w:r>
      <w:r w:rsidR="0038292A" w:rsidRPr="00725396">
        <w:rPr>
          <w:rFonts w:ascii="ＭＳ 明朝" w:hAnsi="ＭＳ 明朝" w:hint="eastAsia"/>
          <w:szCs w:val="21"/>
        </w:rPr>
        <w:t>誓約書</w:t>
      </w:r>
      <w:r w:rsidR="000D0665">
        <w:rPr>
          <w:rFonts w:ascii="ＭＳ 明朝" w:hAnsi="ＭＳ 明朝" w:hint="eastAsia"/>
          <w:szCs w:val="21"/>
        </w:rPr>
        <w:t xml:space="preserve">　　　　　　　　　　　　　　　　　　　　　　　　　　　　</w:t>
      </w:r>
      <w:r w:rsidR="0038292A">
        <w:rPr>
          <w:rFonts w:ascii="ＭＳ 明朝" w:hAnsi="ＭＳ 明朝" w:hint="eastAsia"/>
          <w:szCs w:val="21"/>
        </w:rPr>
        <w:t>（様式１－</w:t>
      </w:r>
      <w:r>
        <w:rPr>
          <w:rFonts w:ascii="ＭＳ 明朝" w:hAnsi="ＭＳ 明朝" w:hint="eastAsia"/>
          <w:szCs w:val="21"/>
        </w:rPr>
        <w:t>４</w:t>
      </w:r>
      <w:r w:rsidR="007D2CC7">
        <w:rPr>
          <w:rFonts w:ascii="ＭＳ 明朝" w:hAnsi="ＭＳ 明朝" w:hint="eastAsia"/>
          <w:szCs w:val="21"/>
        </w:rPr>
        <w:t>）</w:t>
      </w:r>
    </w:p>
    <w:p w14:paraId="72C82322" w14:textId="77777777" w:rsidR="0017621A" w:rsidRPr="006E4534" w:rsidRDefault="0017621A">
      <w:pPr>
        <w:ind w:firstLineChars="100" w:firstLine="227"/>
        <w:rPr>
          <w:rFonts w:ascii="ＭＳ 明朝" w:hAnsi="ＭＳ 明朝"/>
        </w:rPr>
      </w:pPr>
    </w:p>
    <w:p w14:paraId="02F8B316" w14:textId="249D0D87" w:rsidR="0017621A" w:rsidRDefault="00C138E9">
      <w:pPr>
        <w:rPr>
          <w:rFonts w:ascii="ＭＳ 明朝" w:hAnsi="ＭＳ 明朝"/>
        </w:rPr>
      </w:pPr>
      <w:r>
        <w:rPr>
          <w:rFonts w:ascii="ＭＳ 明朝" w:hAnsi="ＭＳ 明朝" w:hint="eastAsia"/>
        </w:rPr>
        <w:t>３</w:t>
      </w:r>
      <w:r w:rsidR="0017621A">
        <w:rPr>
          <w:rFonts w:ascii="ＭＳ 明朝" w:hAnsi="ＭＳ 明朝" w:hint="eastAsia"/>
        </w:rPr>
        <w:t xml:space="preserve">　</w:t>
      </w:r>
      <w:r w:rsidR="00791187">
        <w:rPr>
          <w:rFonts w:ascii="ＭＳ 明朝" w:hAnsi="ＭＳ 明朝" w:hint="eastAsia"/>
        </w:rPr>
        <w:t>提出書類に関する</w:t>
      </w:r>
      <w:r w:rsidR="0017621A" w:rsidRPr="002B7471">
        <w:rPr>
          <w:rFonts w:ascii="ＭＳ 明朝" w:hAnsi="ＭＳ 明朝" w:hint="eastAsia"/>
        </w:rPr>
        <w:t>連絡先</w:t>
      </w:r>
    </w:p>
    <w:p w14:paraId="19FAFD7B" w14:textId="77777777" w:rsidR="0017621A" w:rsidRPr="00B7513D" w:rsidRDefault="0017621A">
      <w:pPr>
        <w:ind w:firstLineChars="100" w:firstLine="227"/>
      </w:pPr>
      <w:r w:rsidRPr="00B7513D">
        <w:rPr>
          <w:rFonts w:hint="eastAsia"/>
        </w:rPr>
        <w:t xml:space="preserve">（１）担当部署名　　　</w:t>
      </w:r>
      <w:r w:rsidRPr="00B7513D">
        <w:rPr>
          <w:rFonts w:hint="eastAsia"/>
          <w:u w:val="single"/>
        </w:rPr>
        <w:t xml:space="preserve">　　　　　　　　　　　　　　</w:t>
      </w:r>
      <w:r>
        <w:rPr>
          <w:rFonts w:hint="eastAsia"/>
          <w:u w:val="single"/>
        </w:rPr>
        <w:t xml:space="preserve">　</w:t>
      </w:r>
      <w:r w:rsidRPr="00B7513D">
        <w:rPr>
          <w:rFonts w:hint="eastAsia"/>
          <w:u w:val="single"/>
        </w:rPr>
        <w:t xml:space="preserve">　　　</w:t>
      </w:r>
    </w:p>
    <w:p w14:paraId="4CDB0AC9" w14:textId="77777777" w:rsidR="0017621A" w:rsidRPr="00B7513D" w:rsidRDefault="0017621A">
      <w:pPr>
        <w:ind w:firstLineChars="100" w:firstLine="227"/>
      </w:pPr>
      <w:r w:rsidRPr="00B7513D">
        <w:rPr>
          <w:rFonts w:hint="eastAsia"/>
        </w:rPr>
        <w:t xml:space="preserve">（２）担当者名　　　　</w:t>
      </w:r>
      <w:r w:rsidRPr="00B7513D">
        <w:rPr>
          <w:rFonts w:hint="eastAsia"/>
          <w:u w:val="single"/>
        </w:rPr>
        <w:t xml:space="preserve">　　　　　　　　　　　　　　　　　　</w:t>
      </w:r>
    </w:p>
    <w:p w14:paraId="0A39AD38" w14:textId="77777777" w:rsidR="0017621A" w:rsidRPr="00B7513D" w:rsidRDefault="0017621A">
      <w:pPr>
        <w:ind w:firstLineChars="100" w:firstLine="227"/>
      </w:pPr>
      <w:r>
        <w:rPr>
          <w:rFonts w:hint="eastAsia"/>
        </w:rPr>
        <w:t>（３）</w:t>
      </w:r>
      <w:r w:rsidRPr="00B7513D">
        <w:rPr>
          <w:rFonts w:hint="eastAsia"/>
        </w:rPr>
        <w:t xml:space="preserve">電話番号　　　（　　　　　）　　　　　－　　　　　</w:t>
      </w:r>
    </w:p>
    <w:p w14:paraId="61B6FBE8" w14:textId="77777777" w:rsidR="0017621A" w:rsidRPr="00B7513D" w:rsidRDefault="0017621A">
      <w:pPr>
        <w:ind w:firstLineChars="100" w:firstLine="227"/>
      </w:pPr>
      <w:r>
        <w:rPr>
          <w:rFonts w:hint="eastAsia"/>
        </w:rPr>
        <w:t>（４）</w:t>
      </w:r>
      <w:r w:rsidRPr="00B7513D">
        <w:rPr>
          <w:rFonts w:hint="eastAsia"/>
        </w:rPr>
        <w:t xml:space="preserve">ＦＡＸ番号　　（　　　　　）　　　　　－　　　　　</w:t>
      </w:r>
    </w:p>
    <w:p w14:paraId="68185DB6" w14:textId="3EDD64C8" w:rsidR="0017621A" w:rsidRPr="005315C0" w:rsidRDefault="0017621A" w:rsidP="0034093F">
      <w:pPr>
        <w:ind w:leftChars="101" w:left="229"/>
        <w:rPr>
          <w:rFonts w:ascii="ＭＳ 明朝" w:hAnsi="ＭＳ 明朝"/>
        </w:rPr>
      </w:pPr>
      <w:r>
        <w:rPr>
          <w:rFonts w:hint="eastAsia"/>
        </w:rPr>
        <w:t>（５）</w:t>
      </w:r>
      <w:r w:rsidRPr="00B7513D">
        <w:rPr>
          <w:rFonts w:hint="eastAsia"/>
        </w:rPr>
        <w:t>Ｅ－</w:t>
      </w:r>
      <w:r w:rsidRPr="00B7513D">
        <w:rPr>
          <w:rFonts w:hint="eastAsia"/>
        </w:rPr>
        <w:t>Mail</w:t>
      </w:r>
      <w:r w:rsidRPr="00B7513D">
        <w:rPr>
          <w:rFonts w:hint="eastAsia"/>
        </w:rPr>
        <w:t xml:space="preserve">　　　　</w:t>
      </w:r>
      <w:r w:rsidRPr="00B7513D">
        <w:rPr>
          <w:rFonts w:hint="eastAsia"/>
          <w:u w:val="single"/>
        </w:rPr>
        <w:t xml:space="preserve">　　　　　　　　　　　　</w:t>
      </w:r>
      <w:r>
        <w:rPr>
          <w:rFonts w:hint="eastAsia"/>
          <w:u w:val="single"/>
        </w:rPr>
        <w:t xml:space="preserve">　</w:t>
      </w:r>
      <w:r w:rsidRPr="00B7513D">
        <w:rPr>
          <w:rFonts w:hint="eastAsia"/>
          <w:u w:val="single"/>
        </w:rPr>
        <w:t xml:space="preserve">　　　　</w:t>
      </w:r>
      <w:r w:rsidR="00C138E9">
        <w:rPr>
          <w:rFonts w:hint="eastAsia"/>
          <w:u w:val="single"/>
        </w:rPr>
        <w:t xml:space="preserve">　</w:t>
      </w:r>
      <w:r w:rsidRPr="00B7513D">
        <w:rPr>
          <w:rFonts w:hint="eastAsia"/>
          <w:u w:val="single"/>
        </w:rPr>
        <w:t xml:space="preserve">　</w:t>
      </w:r>
    </w:p>
    <w:sectPr w:rsidR="0017621A" w:rsidRPr="005315C0" w:rsidSect="0034093F">
      <w:pgSz w:w="11906" w:h="16838" w:code="9"/>
      <w:pgMar w:top="1418" w:right="1418" w:bottom="1701" w:left="1418" w:header="851" w:footer="992" w:gutter="0"/>
      <w:cols w:space="425"/>
      <w:docGrid w:type="linesAndChars" w:linePitch="355"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BD1679" w14:textId="77777777" w:rsidR="00341320" w:rsidRDefault="00341320">
      <w:r>
        <w:separator/>
      </w:r>
    </w:p>
  </w:endnote>
  <w:endnote w:type="continuationSeparator" w:id="0">
    <w:p w14:paraId="6676A0DB" w14:textId="77777777" w:rsidR="00341320" w:rsidRDefault="003413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Segoe UI Emoji">
    <w:panose1 w:val="020B0502040204020203"/>
    <w:charset w:val="00"/>
    <w:family w:val="swiss"/>
    <w:pitch w:val="variable"/>
    <w:sig w:usb0="00000003" w:usb1="02000000" w:usb2="08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48D1A6" w14:textId="77777777" w:rsidR="00341320" w:rsidRDefault="00341320">
      <w:r>
        <w:separator/>
      </w:r>
    </w:p>
  </w:footnote>
  <w:footnote w:type="continuationSeparator" w:id="0">
    <w:p w14:paraId="080FC5CA" w14:textId="77777777" w:rsidR="00341320" w:rsidRDefault="003413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1F4C93"/>
    <w:multiLevelType w:val="hybridMultilevel"/>
    <w:tmpl w:val="1C0ECE94"/>
    <w:lvl w:ilvl="0" w:tplc="0452F9EA">
      <w:start w:val="1"/>
      <w:numFmt w:val="decimalFullWidth"/>
      <w:lvlText w:val="（%1）"/>
      <w:lvlJc w:val="left"/>
      <w:pPr>
        <w:ind w:left="1172" w:hanging="720"/>
      </w:pPr>
      <w:rPr>
        <w:rFonts w:hint="default"/>
      </w:rPr>
    </w:lvl>
    <w:lvl w:ilvl="1" w:tplc="04090017" w:tentative="1">
      <w:start w:val="1"/>
      <w:numFmt w:val="aiueoFullWidth"/>
      <w:lvlText w:val="(%2)"/>
      <w:lvlJc w:val="left"/>
      <w:pPr>
        <w:ind w:left="1292" w:hanging="420"/>
      </w:pPr>
    </w:lvl>
    <w:lvl w:ilvl="2" w:tplc="04090011" w:tentative="1">
      <w:start w:val="1"/>
      <w:numFmt w:val="decimalEnclosedCircle"/>
      <w:lvlText w:val="%3"/>
      <w:lvlJc w:val="left"/>
      <w:pPr>
        <w:ind w:left="1712" w:hanging="420"/>
      </w:pPr>
    </w:lvl>
    <w:lvl w:ilvl="3" w:tplc="0409000F" w:tentative="1">
      <w:start w:val="1"/>
      <w:numFmt w:val="decimal"/>
      <w:lvlText w:val="%4."/>
      <w:lvlJc w:val="left"/>
      <w:pPr>
        <w:ind w:left="2132" w:hanging="420"/>
      </w:pPr>
    </w:lvl>
    <w:lvl w:ilvl="4" w:tplc="04090017" w:tentative="1">
      <w:start w:val="1"/>
      <w:numFmt w:val="aiueoFullWidth"/>
      <w:lvlText w:val="(%5)"/>
      <w:lvlJc w:val="left"/>
      <w:pPr>
        <w:ind w:left="2552" w:hanging="420"/>
      </w:pPr>
    </w:lvl>
    <w:lvl w:ilvl="5" w:tplc="04090011" w:tentative="1">
      <w:start w:val="1"/>
      <w:numFmt w:val="decimalEnclosedCircle"/>
      <w:lvlText w:val="%6"/>
      <w:lvlJc w:val="left"/>
      <w:pPr>
        <w:ind w:left="2972" w:hanging="420"/>
      </w:pPr>
    </w:lvl>
    <w:lvl w:ilvl="6" w:tplc="0409000F" w:tentative="1">
      <w:start w:val="1"/>
      <w:numFmt w:val="decimal"/>
      <w:lvlText w:val="%7."/>
      <w:lvlJc w:val="left"/>
      <w:pPr>
        <w:ind w:left="3392" w:hanging="420"/>
      </w:pPr>
    </w:lvl>
    <w:lvl w:ilvl="7" w:tplc="04090017" w:tentative="1">
      <w:start w:val="1"/>
      <w:numFmt w:val="aiueoFullWidth"/>
      <w:lvlText w:val="(%8)"/>
      <w:lvlJc w:val="left"/>
      <w:pPr>
        <w:ind w:left="3812" w:hanging="420"/>
      </w:pPr>
    </w:lvl>
    <w:lvl w:ilvl="8" w:tplc="04090011" w:tentative="1">
      <w:start w:val="1"/>
      <w:numFmt w:val="decimalEnclosedCircle"/>
      <w:lvlText w:val="%9"/>
      <w:lvlJc w:val="left"/>
      <w:pPr>
        <w:ind w:left="4232" w:hanging="420"/>
      </w:pPr>
    </w:lvl>
  </w:abstractNum>
  <w:abstractNum w:abstractNumId="1" w15:restartNumberingAfterBreak="0">
    <w:nsid w:val="153C4D6D"/>
    <w:multiLevelType w:val="hybridMultilevel"/>
    <w:tmpl w:val="EA2E870A"/>
    <w:lvl w:ilvl="0" w:tplc="B706E59A">
      <w:start w:val="4"/>
      <w:numFmt w:val="decimal"/>
      <w:lvlText w:val="(%1)"/>
      <w:lvlJc w:val="left"/>
      <w:pPr>
        <w:tabs>
          <w:tab w:val="num" w:pos="744"/>
        </w:tabs>
        <w:ind w:left="744" w:hanging="528"/>
      </w:pPr>
      <w:rPr>
        <w:rFonts w:hint="default"/>
      </w:rPr>
    </w:lvl>
    <w:lvl w:ilvl="1" w:tplc="04090017" w:tentative="1">
      <w:start w:val="1"/>
      <w:numFmt w:val="aiueoFullWidth"/>
      <w:lvlText w:val="(%2)"/>
      <w:lvlJc w:val="left"/>
      <w:pPr>
        <w:tabs>
          <w:tab w:val="num" w:pos="1056"/>
        </w:tabs>
        <w:ind w:left="1056" w:hanging="420"/>
      </w:pPr>
    </w:lvl>
    <w:lvl w:ilvl="2" w:tplc="04090011" w:tentative="1">
      <w:start w:val="1"/>
      <w:numFmt w:val="decimalEnclosedCircle"/>
      <w:lvlText w:val="%3"/>
      <w:lvlJc w:val="left"/>
      <w:pPr>
        <w:tabs>
          <w:tab w:val="num" w:pos="1476"/>
        </w:tabs>
        <w:ind w:left="1476" w:hanging="420"/>
      </w:pPr>
    </w:lvl>
    <w:lvl w:ilvl="3" w:tplc="0409000F" w:tentative="1">
      <w:start w:val="1"/>
      <w:numFmt w:val="decimal"/>
      <w:lvlText w:val="%4."/>
      <w:lvlJc w:val="left"/>
      <w:pPr>
        <w:tabs>
          <w:tab w:val="num" w:pos="1896"/>
        </w:tabs>
        <w:ind w:left="1896" w:hanging="420"/>
      </w:pPr>
    </w:lvl>
    <w:lvl w:ilvl="4" w:tplc="04090017" w:tentative="1">
      <w:start w:val="1"/>
      <w:numFmt w:val="aiueoFullWidth"/>
      <w:lvlText w:val="(%5)"/>
      <w:lvlJc w:val="left"/>
      <w:pPr>
        <w:tabs>
          <w:tab w:val="num" w:pos="2316"/>
        </w:tabs>
        <w:ind w:left="2316" w:hanging="420"/>
      </w:pPr>
    </w:lvl>
    <w:lvl w:ilvl="5" w:tplc="04090011" w:tentative="1">
      <w:start w:val="1"/>
      <w:numFmt w:val="decimalEnclosedCircle"/>
      <w:lvlText w:val="%6"/>
      <w:lvlJc w:val="left"/>
      <w:pPr>
        <w:tabs>
          <w:tab w:val="num" w:pos="2736"/>
        </w:tabs>
        <w:ind w:left="2736" w:hanging="420"/>
      </w:pPr>
    </w:lvl>
    <w:lvl w:ilvl="6" w:tplc="0409000F" w:tentative="1">
      <w:start w:val="1"/>
      <w:numFmt w:val="decimal"/>
      <w:lvlText w:val="%7."/>
      <w:lvlJc w:val="left"/>
      <w:pPr>
        <w:tabs>
          <w:tab w:val="num" w:pos="3156"/>
        </w:tabs>
        <w:ind w:left="3156" w:hanging="420"/>
      </w:pPr>
    </w:lvl>
    <w:lvl w:ilvl="7" w:tplc="04090017" w:tentative="1">
      <w:start w:val="1"/>
      <w:numFmt w:val="aiueoFullWidth"/>
      <w:lvlText w:val="(%8)"/>
      <w:lvlJc w:val="left"/>
      <w:pPr>
        <w:tabs>
          <w:tab w:val="num" w:pos="3576"/>
        </w:tabs>
        <w:ind w:left="3576" w:hanging="420"/>
      </w:pPr>
    </w:lvl>
    <w:lvl w:ilvl="8" w:tplc="04090011" w:tentative="1">
      <w:start w:val="1"/>
      <w:numFmt w:val="decimalEnclosedCircle"/>
      <w:lvlText w:val="%9"/>
      <w:lvlJc w:val="left"/>
      <w:pPr>
        <w:tabs>
          <w:tab w:val="num" w:pos="3996"/>
        </w:tabs>
        <w:ind w:left="3996" w:hanging="420"/>
      </w:pPr>
    </w:lvl>
  </w:abstractNum>
  <w:abstractNum w:abstractNumId="2" w15:restartNumberingAfterBreak="0">
    <w:nsid w:val="307006D1"/>
    <w:multiLevelType w:val="multilevel"/>
    <w:tmpl w:val="2E20F678"/>
    <w:numStyleLink w:val="1"/>
  </w:abstractNum>
  <w:abstractNum w:abstractNumId="3" w15:restartNumberingAfterBreak="0">
    <w:nsid w:val="37F455E3"/>
    <w:multiLevelType w:val="hybridMultilevel"/>
    <w:tmpl w:val="B852D890"/>
    <w:lvl w:ilvl="0" w:tplc="6D4C67F6">
      <w:start w:val="1"/>
      <w:numFmt w:val="decimalFullWidth"/>
      <w:lvlText w:val="（%1）"/>
      <w:lvlJc w:val="left"/>
      <w:pPr>
        <w:ind w:left="1157" w:hanging="720"/>
      </w:pPr>
      <w:rPr>
        <w:rFonts w:hint="default"/>
      </w:rPr>
    </w:lvl>
    <w:lvl w:ilvl="1" w:tplc="04090017" w:tentative="1">
      <w:start w:val="1"/>
      <w:numFmt w:val="aiueoFullWidth"/>
      <w:lvlText w:val="(%2)"/>
      <w:lvlJc w:val="left"/>
      <w:pPr>
        <w:ind w:left="1277" w:hanging="420"/>
      </w:pPr>
    </w:lvl>
    <w:lvl w:ilvl="2" w:tplc="04090011" w:tentative="1">
      <w:start w:val="1"/>
      <w:numFmt w:val="decimalEnclosedCircle"/>
      <w:lvlText w:val="%3"/>
      <w:lvlJc w:val="left"/>
      <w:pPr>
        <w:ind w:left="1697" w:hanging="420"/>
      </w:pPr>
    </w:lvl>
    <w:lvl w:ilvl="3" w:tplc="0409000F" w:tentative="1">
      <w:start w:val="1"/>
      <w:numFmt w:val="decimal"/>
      <w:lvlText w:val="%4."/>
      <w:lvlJc w:val="left"/>
      <w:pPr>
        <w:ind w:left="2117" w:hanging="420"/>
      </w:pPr>
    </w:lvl>
    <w:lvl w:ilvl="4" w:tplc="04090017" w:tentative="1">
      <w:start w:val="1"/>
      <w:numFmt w:val="aiueoFullWidth"/>
      <w:lvlText w:val="(%5)"/>
      <w:lvlJc w:val="left"/>
      <w:pPr>
        <w:ind w:left="2537" w:hanging="420"/>
      </w:pPr>
    </w:lvl>
    <w:lvl w:ilvl="5" w:tplc="04090011" w:tentative="1">
      <w:start w:val="1"/>
      <w:numFmt w:val="decimalEnclosedCircle"/>
      <w:lvlText w:val="%6"/>
      <w:lvlJc w:val="left"/>
      <w:pPr>
        <w:ind w:left="2957" w:hanging="420"/>
      </w:pPr>
    </w:lvl>
    <w:lvl w:ilvl="6" w:tplc="0409000F" w:tentative="1">
      <w:start w:val="1"/>
      <w:numFmt w:val="decimal"/>
      <w:lvlText w:val="%7."/>
      <w:lvlJc w:val="left"/>
      <w:pPr>
        <w:ind w:left="3377" w:hanging="420"/>
      </w:pPr>
    </w:lvl>
    <w:lvl w:ilvl="7" w:tplc="04090017" w:tentative="1">
      <w:start w:val="1"/>
      <w:numFmt w:val="aiueoFullWidth"/>
      <w:lvlText w:val="(%8)"/>
      <w:lvlJc w:val="left"/>
      <w:pPr>
        <w:ind w:left="3797" w:hanging="420"/>
      </w:pPr>
    </w:lvl>
    <w:lvl w:ilvl="8" w:tplc="04090011" w:tentative="1">
      <w:start w:val="1"/>
      <w:numFmt w:val="decimalEnclosedCircle"/>
      <w:lvlText w:val="%9"/>
      <w:lvlJc w:val="left"/>
      <w:pPr>
        <w:ind w:left="4217" w:hanging="420"/>
      </w:pPr>
    </w:lvl>
  </w:abstractNum>
  <w:abstractNum w:abstractNumId="4" w15:restartNumberingAfterBreak="0">
    <w:nsid w:val="5E5F2760"/>
    <w:multiLevelType w:val="multilevel"/>
    <w:tmpl w:val="2E20F678"/>
    <w:styleLink w:val="1"/>
    <w:lvl w:ilvl="0">
      <w:start w:val="1"/>
      <w:numFmt w:val="decimal"/>
      <w:lvlText w:val="%1"/>
      <w:lvlJc w:val="left"/>
      <w:pPr>
        <w:ind w:left="420" w:hanging="420"/>
      </w:pPr>
      <w:rPr>
        <w:rFonts w:hint="eastAsia"/>
      </w:rPr>
    </w:lvl>
    <w:lvl w:ilvl="1">
      <w:start w:val="1"/>
      <w:numFmt w:val="decimal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num w:numId="1" w16cid:durableId="458956235">
    <w:abstractNumId w:val="1"/>
  </w:num>
  <w:num w:numId="2" w16cid:durableId="868297642">
    <w:abstractNumId w:val="3"/>
  </w:num>
  <w:num w:numId="3" w16cid:durableId="1270548742">
    <w:abstractNumId w:val="0"/>
  </w:num>
  <w:num w:numId="4" w16cid:durableId="1594048211">
    <w:abstractNumId w:val="2"/>
    <w:lvlOverride w:ilvl="0">
      <w:lvl w:ilvl="0">
        <w:start w:val="1"/>
        <w:numFmt w:val="decimal"/>
        <w:lvlText w:val="%1"/>
        <w:lvlJc w:val="left"/>
        <w:pPr>
          <w:ind w:left="420" w:hanging="420"/>
        </w:pPr>
        <w:rPr>
          <w:rFonts w:hint="eastAsia"/>
          <w:color w:val="auto"/>
        </w:rPr>
      </w:lvl>
    </w:lvlOverride>
    <w:lvlOverride w:ilvl="1">
      <w:lvl w:ilvl="1">
        <w:start w:val="1"/>
        <w:numFmt w:val="decimalFullWidth"/>
        <w:lvlText w:val="(%2)"/>
        <w:lvlJc w:val="left"/>
        <w:pPr>
          <w:ind w:left="562" w:hanging="420"/>
        </w:pPr>
        <w:rPr>
          <w:rFonts w:hint="eastAsia"/>
        </w:rPr>
      </w:lvl>
    </w:lvlOverride>
    <w:lvlOverride w:ilvl="2">
      <w:lvl w:ilvl="2">
        <w:start w:val="1"/>
        <w:numFmt w:val="decimalEnclosedCircle"/>
        <w:lvlText w:val="%3"/>
        <w:lvlJc w:val="left"/>
        <w:pPr>
          <w:ind w:left="1260" w:hanging="420"/>
        </w:pPr>
        <w:rPr>
          <w:rFonts w:hint="eastAsia"/>
          <w:lang w:val="en-US"/>
        </w:rPr>
      </w:lvl>
    </w:lvlOverride>
    <w:lvlOverride w:ilvl="3">
      <w:lvl w:ilvl="3">
        <w:start w:val="1"/>
        <w:numFmt w:val="decimal"/>
        <w:lvlText w:val="%4."/>
        <w:lvlJc w:val="left"/>
        <w:pPr>
          <w:ind w:left="1680" w:hanging="420"/>
        </w:pPr>
        <w:rPr>
          <w:rFonts w:hint="eastAsia"/>
        </w:rPr>
      </w:lvl>
    </w:lvlOverride>
    <w:lvlOverride w:ilvl="4">
      <w:lvl w:ilvl="4">
        <w:start w:val="1"/>
        <w:numFmt w:val="aiueoFullWidth"/>
        <w:lvlText w:val="(%5)"/>
        <w:lvlJc w:val="left"/>
        <w:pPr>
          <w:ind w:left="2100" w:hanging="420"/>
        </w:pPr>
        <w:rPr>
          <w:rFonts w:hint="eastAsia"/>
        </w:rPr>
      </w:lvl>
    </w:lvlOverride>
    <w:lvlOverride w:ilvl="5">
      <w:lvl w:ilvl="5">
        <w:start w:val="1"/>
        <w:numFmt w:val="decimalEnclosedCircle"/>
        <w:lvlText w:val="%6"/>
        <w:lvlJc w:val="left"/>
        <w:pPr>
          <w:ind w:left="2520" w:hanging="420"/>
        </w:pPr>
        <w:rPr>
          <w:rFonts w:hint="eastAsia"/>
        </w:rPr>
      </w:lvl>
    </w:lvlOverride>
    <w:lvlOverride w:ilvl="6">
      <w:lvl w:ilvl="6">
        <w:start w:val="1"/>
        <w:numFmt w:val="decimal"/>
        <w:lvlText w:val="%7."/>
        <w:lvlJc w:val="left"/>
        <w:pPr>
          <w:ind w:left="2940" w:hanging="420"/>
        </w:pPr>
        <w:rPr>
          <w:rFonts w:hint="eastAsia"/>
        </w:rPr>
      </w:lvl>
    </w:lvlOverride>
    <w:lvlOverride w:ilvl="7">
      <w:lvl w:ilvl="7">
        <w:start w:val="1"/>
        <w:numFmt w:val="aiueoFullWidth"/>
        <w:lvlText w:val="(%8)"/>
        <w:lvlJc w:val="left"/>
        <w:pPr>
          <w:ind w:left="3360" w:hanging="420"/>
        </w:pPr>
        <w:rPr>
          <w:rFonts w:hint="eastAsia"/>
        </w:rPr>
      </w:lvl>
    </w:lvlOverride>
    <w:lvlOverride w:ilvl="8">
      <w:lvl w:ilvl="8">
        <w:start w:val="1"/>
        <w:numFmt w:val="decimalEnclosedCircle"/>
        <w:lvlText w:val="%9"/>
        <w:lvlJc w:val="left"/>
        <w:pPr>
          <w:ind w:left="3780" w:hanging="420"/>
        </w:pPr>
        <w:rPr>
          <w:rFonts w:hint="eastAsia"/>
        </w:rPr>
      </w:lvl>
    </w:lvlOverride>
  </w:num>
  <w:num w:numId="5" w16cid:durableId="201356055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227"/>
  <w:drawingGridVerticalSpacing w:val="35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E0031"/>
    <w:rsid w:val="00030155"/>
    <w:rsid w:val="00030ECA"/>
    <w:rsid w:val="00031C1C"/>
    <w:rsid w:val="000624A5"/>
    <w:rsid w:val="00071698"/>
    <w:rsid w:val="000A2F67"/>
    <w:rsid w:val="000A61A1"/>
    <w:rsid w:val="000D035F"/>
    <w:rsid w:val="000D0665"/>
    <w:rsid w:val="000D3A1E"/>
    <w:rsid w:val="000E7912"/>
    <w:rsid w:val="000F019E"/>
    <w:rsid w:val="000F13E4"/>
    <w:rsid w:val="00114A92"/>
    <w:rsid w:val="001175FE"/>
    <w:rsid w:val="00171F30"/>
    <w:rsid w:val="0017621A"/>
    <w:rsid w:val="00185639"/>
    <w:rsid w:val="00192C3F"/>
    <w:rsid w:val="001C5DFE"/>
    <w:rsid w:val="001C76CE"/>
    <w:rsid w:val="001D0743"/>
    <w:rsid w:val="001D0F61"/>
    <w:rsid w:val="001E16BB"/>
    <w:rsid w:val="001F6FCB"/>
    <w:rsid w:val="001F75A8"/>
    <w:rsid w:val="002009A0"/>
    <w:rsid w:val="00237ACE"/>
    <w:rsid w:val="00241DE7"/>
    <w:rsid w:val="00251F60"/>
    <w:rsid w:val="0027084F"/>
    <w:rsid w:val="00273A11"/>
    <w:rsid w:val="00282AD4"/>
    <w:rsid w:val="00291453"/>
    <w:rsid w:val="00295F7E"/>
    <w:rsid w:val="0029676C"/>
    <w:rsid w:val="002B0326"/>
    <w:rsid w:val="002C4E00"/>
    <w:rsid w:val="002D6785"/>
    <w:rsid w:val="002E2753"/>
    <w:rsid w:val="002F4BFF"/>
    <w:rsid w:val="00307DAA"/>
    <w:rsid w:val="00314FF9"/>
    <w:rsid w:val="00324FA8"/>
    <w:rsid w:val="0034093F"/>
    <w:rsid w:val="00341320"/>
    <w:rsid w:val="0038292A"/>
    <w:rsid w:val="003D4735"/>
    <w:rsid w:val="003E450F"/>
    <w:rsid w:val="003F7F5F"/>
    <w:rsid w:val="00402EC2"/>
    <w:rsid w:val="00414F21"/>
    <w:rsid w:val="004156D9"/>
    <w:rsid w:val="00435B3E"/>
    <w:rsid w:val="00467C16"/>
    <w:rsid w:val="0049545D"/>
    <w:rsid w:val="004D07D4"/>
    <w:rsid w:val="004E0031"/>
    <w:rsid w:val="00505D4A"/>
    <w:rsid w:val="00506624"/>
    <w:rsid w:val="005158A8"/>
    <w:rsid w:val="0051744F"/>
    <w:rsid w:val="005203C4"/>
    <w:rsid w:val="005315C0"/>
    <w:rsid w:val="00534D2A"/>
    <w:rsid w:val="005A21A8"/>
    <w:rsid w:val="005B0F08"/>
    <w:rsid w:val="005B445D"/>
    <w:rsid w:val="005E0909"/>
    <w:rsid w:val="00625658"/>
    <w:rsid w:val="00634AEF"/>
    <w:rsid w:val="00654EB0"/>
    <w:rsid w:val="006765DE"/>
    <w:rsid w:val="006857CB"/>
    <w:rsid w:val="00685870"/>
    <w:rsid w:val="00693BFA"/>
    <w:rsid w:val="006968C8"/>
    <w:rsid w:val="006B0BDE"/>
    <w:rsid w:val="006B2660"/>
    <w:rsid w:val="006B662C"/>
    <w:rsid w:val="006C5E2F"/>
    <w:rsid w:val="006E035A"/>
    <w:rsid w:val="006E4534"/>
    <w:rsid w:val="00711D3E"/>
    <w:rsid w:val="00716682"/>
    <w:rsid w:val="00723203"/>
    <w:rsid w:val="00725396"/>
    <w:rsid w:val="00735621"/>
    <w:rsid w:val="00746475"/>
    <w:rsid w:val="00747206"/>
    <w:rsid w:val="007514E9"/>
    <w:rsid w:val="00762617"/>
    <w:rsid w:val="00767ACE"/>
    <w:rsid w:val="00776729"/>
    <w:rsid w:val="00791187"/>
    <w:rsid w:val="007B0490"/>
    <w:rsid w:val="007C647D"/>
    <w:rsid w:val="007D07F3"/>
    <w:rsid w:val="007D2CC7"/>
    <w:rsid w:val="007D3C46"/>
    <w:rsid w:val="007D5F86"/>
    <w:rsid w:val="0080142F"/>
    <w:rsid w:val="00810EF3"/>
    <w:rsid w:val="00825E75"/>
    <w:rsid w:val="00830C2D"/>
    <w:rsid w:val="008430E3"/>
    <w:rsid w:val="00861DE7"/>
    <w:rsid w:val="00882CD1"/>
    <w:rsid w:val="008B4F6F"/>
    <w:rsid w:val="008C71EF"/>
    <w:rsid w:val="008D3304"/>
    <w:rsid w:val="008E1E4A"/>
    <w:rsid w:val="008E6AD0"/>
    <w:rsid w:val="008F3F4D"/>
    <w:rsid w:val="008F4E9C"/>
    <w:rsid w:val="009014FB"/>
    <w:rsid w:val="0090240E"/>
    <w:rsid w:val="00905004"/>
    <w:rsid w:val="00912A88"/>
    <w:rsid w:val="00942691"/>
    <w:rsid w:val="00951133"/>
    <w:rsid w:val="00964398"/>
    <w:rsid w:val="00966766"/>
    <w:rsid w:val="009766D6"/>
    <w:rsid w:val="009A31BF"/>
    <w:rsid w:val="009B2279"/>
    <w:rsid w:val="009C35FA"/>
    <w:rsid w:val="009C6180"/>
    <w:rsid w:val="009D6D35"/>
    <w:rsid w:val="009E44FC"/>
    <w:rsid w:val="009F1318"/>
    <w:rsid w:val="009F6429"/>
    <w:rsid w:val="00A065A4"/>
    <w:rsid w:val="00A31AF7"/>
    <w:rsid w:val="00A364E0"/>
    <w:rsid w:val="00A54C51"/>
    <w:rsid w:val="00AC64B4"/>
    <w:rsid w:val="00AF76E2"/>
    <w:rsid w:val="00B34524"/>
    <w:rsid w:val="00B428B5"/>
    <w:rsid w:val="00B55D57"/>
    <w:rsid w:val="00B64AF8"/>
    <w:rsid w:val="00B71B54"/>
    <w:rsid w:val="00BC0699"/>
    <w:rsid w:val="00BD2B19"/>
    <w:rsid w:val="00BF0360"/>
    <w:rsid w:val="00BF1350"/>
    <w:rsid w:val="00BF5096"/>
    <w:rsid w:val="00C138E9"/>
    <w:rsid w:val="00C25421"/>
    <w:rsid w:val="00C41A04"/>
    <w:rsid w:val="00C427DC"/>
    <w:rsid w:val="00C43AF4"/>
    <w:rsid w:val="00C60429"/>
    <w:rsid w:val="00C84D5C"/>
    <w:rsid w:val="00C955D6"/>
    <w:rsid w:val="00C967D0"/>
    <w:rsid w:val="00CB660E"/>
    <w:rsid w:val="00CC1ABD"/>
    <w:rsid w:val="00CC3419"/>
    <w:rsid w:val="00CD6386"/>
    <w:rsid w:val="00CF415E"/>
    <w:rsid w:val="00CF7AB1"/>
    <w:rsid w:val="00D02C65"/>
    <w:rsid w:val="00D03D06"/>
    <w:rsid w:val="00D33FA7"/>
    <w:rsid w:val="00D421FB"/>
    <w:rsid w:val="00D66FBD"/>
    <w:rsid w:val="00D912D6"/>
    <w:rsid w:val="00DB188A"/>
    <w:rsid w:val="00DC65E8"/>
    <w:rsid w:val="00DD2E92"/>
    <w:rsid w:val="00DD5CBA"/>
    <w:rsid w:val="00DF186A"/>
    <w:rsid w:val="00E10C39"/>
    <w:rsid w:val="00E124B4"/>
    <w:rsid w:val="00E12EEA"/>
    <w:rsid w:val="00E23CA1"/>
    <w:rsid w:val="00E27AC1"/>
    <w:rsid w:val="00E3159D"/>
    <w:rsid w:val="00E45F9F"/>
    <w:rsid w:val="00E7016C"/>
    <w:rsid w:val="00E87E38"/>
    <w:rsid w:val="00E91375"/>
    <w:rsid w:val="00EA236D"/>
    <w:rsid w:val="00EC6EBC"/>
    <w:rsid w:val="00ED10B0"/>
    <w:rsid w:val="00ED4ED5"/>
    <w:rsid w:val="00EE2599"/>
    <w:rsid w:val="00EE6FFD"/>
    <w:rsid w:val="00F361C0"/>
    <w:rsid w:val="00F5162A"/>
    <w:rsid w:val="00F80B84"/>
    <w:rsid w:val="00F82867"/>
    <w:rsid w:val="00F96A8C"/>
    <w:rsid w:val="00FB332B"/>
    <w:rsid w:val="00FB6C64"/>
    <w:rsid w:val="00FC51E3"/>
    <w:rsid w:val="00FD2382"/>
    <w:rsid w:val="00FF2F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C49E61E"/>
  <w15:chartTrackingRefBased/>
  <w15:docId w15:val="{5500788E-A8C4-438D-A3B1-C3FC8A62F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table" w:styleId="a4">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pPr>
      <w:widowControl w:val="0"/>
      <w:autoSpaceDE w:val="0"/>
      <w:autoSpaceDN w:val="0"/>
      <w:adjustRightInd w:val="0"/>
    </w:pPr>
    <w:rPr>
      <w:rFonts w:ascii="ＭＳ 明朝" w:cs="ＭＳ 明朝"/>
      <w:color w:val="000000"/>
      <w:sz w:val="24"/>
      <w:szCs w:val="24"/>
    </w:rPr>
  </w:style>
  <w:style w:type="paragraph" w:styleId="3">
    <w:name w:val="Body Text Indent 3"/>
    <w:basedOn w:val="a"/>
    <w:pPr>
      <w:ind w:left="1680" w:hangingChars="800" w:hanging="1680"/>
    </w:pPr>
  </w:style>
  <w:style w:type="paragraph" w:styleId="a5">
    <w:name w:val="Note Heading"/>
    <w:basedOn w:val="a"/>
    <w:next w:val="a"/>
    <w:pPr>
      <w:jc w:val="center"/>
    </w:pPr>
    <w:rPr>
      <w:rFonts w:ascii="ＭＳ 明朝" w:hAnsi="ＭＳ 明朝"/>
    </w:rPr>
  </w:style>
  <w:style w:type="paragraph" w:styleId="a6">
    <w:name w:val="Closing"/>
    <w:basedOn w:val="a"/>
    <w:pPr>
      <w:jc w:val="right"/>
    </w:pPr>
    <w:rPr>
      <w:rFonts w:ascii="ＭＳ 明朝" w:hAnsi="ＭＳ 明朝"/>
    </w:rPr>
  </w:style>
  <w:style w:type="paragraph" w:styleId="a7">
    <w:name w:val="header"/>
    <w:basedOn w:val="a"/>
    <w:link w:val="a8"/>
    <w:uiPriority w:val="99"/>
    <w:pPr>
      <w:tabs>
        <w:tab w:val="center" w:pos="4252"/>
        <w:tab w:val="right" w:pos="8504"/>
      </w:tabs>
      <w:snapToGrid w:val="0"/>
    </w:pPr>
  </w:style>
  <w:style w:type="character" w:customStyle="1" w:styleId="a8">
    <w:name w:val="ヘッダー (文字)"/>
    <w:link w:val="a7"/>
    <w:uiPriority w:val="99"/>
    <w:rPr>
      <w:kern w:val="2"/>
      <w:sz w:val="21"/>
      <w:szCs w:val="24"/>
    </w:rPr>
  </w:style>
  <w:style w:type="paragraph" w:styleId="a9">
    <w:name w:val="footer"/>
    <w:basedOn w:val="a"/>
    <w:link w:val="aa"/>
    <w:pPr>
      <w:tabs>
        <w:tab w:val="center" w:pos="4252"/>
        <w:tab w:val="right" w:pos="8504"/>
      </w:tabs>
      <w:snapToGrid w:val="0"/>
    </w:pPr>
  </w:style>
  <w:style w:type="character" w:customStyle="1" w:styleId="aa">
    <w:name w:val="フッター (文字)"/>
    <w:link w:val="a9"/>
    <w:rPr>
      <w:kern w:val="2"/>
      <w:sz w:val="21"/>
      <w:szCs w:val="24"/>
    </w:rPr>
  </w:style>
  <w:style w:type="paragraph" w:customStyle="1" w:styleId="ab">
    <w:name w:val="一太郎"/>
    <w:pPr>
      <w:widowControl w:val="0"/>
      <w:wordWrap w:val="0"/>
      <w:autoSpaceDE w:val="0"/>
      <w:autoSpaceDN w:val="0"/>
      <w:adjustRightInd w:val="0"/>
      <w:spacing w:line="347" w:lineRule="exact"/>
      <w:jc w:val="both"/>
    </w:pPr>
    <w:rPr>
      <w:rFonts w:ascii="Times New Roman" w:hAnsi="Times New Roman" w:cs="ＭＳ 明朝"/>
      <w:spacing w:val="-1"/>
      <w:sz w:val="21"/>
      <w:szCs w:val="21"/>
    </w:rPr>
  </w:style>
  <w:style w:type="numbering" w:customStyle="1" w:styleId="1">
    <w:name w:val="スタイル1"/>
    <w:uiPriority w:val="99"/>
    <w:rsid w:val="000624A5"/>
    <w:pPr>
      <w:numPr>
        <w:numId w:val="5"/>
      </w:numPr>
    </w:pPr>
  </w:style>
  <w:style w:type="paragraph" w:styleId="ac">
    <w:name w:val="List Paragraph"/>
    <w:basedOn w:val="a"/>
    <w:uiPriority w:val="34"/>
    <w:qFormat/>
    <w:rsid w:val="000624A5"/>
    <w:pPr>
      <w:ind w:leftChars="400" w:left="840"/>
    </w:pPr>
    <w:rPr>
      <w:szCs w:val="22"/>
    </w:rPr>
  </w:style>
  <w:style w:type="paragraph" w:styleId="ad">
    <w:name w:val="Balloon Text"/>
    <w:basedOn w:val="a"/>
    <w:link w:val="ae"/>
    <w:rsid w:val="00723203"/>
    <w:rPr>
      <w:rFonts w:ascii="游ゴシック Light" w:eastAsia="游ゴシック Light" w:hAnsi="游ゴシック Light"/>
      <w:sz w:val="18"/>
      <w:szCs w:val="18"/>
    </w:rPr>
  </w:style>
  <w:style w:type="character" w:customStyle="1" w:styleId="ae">
    <w:name w:val="吹き出し (文字)"/>
    <w:link w:val="ad"/>
    <w:rsid w:val="00723203"/>
    <w:rPr>
      <w:rFonts w:ascii="游ゴシック Light" w:eastAsia="游ゴシック Light" w:hAnsi="游ゴシック Light" w:cs="Times New Roman"/>
      <w:kern w:val="2"/>
      <w:sz w:val="18"/>
      <w:szCs w:val="18"/>
    </w:rPr>
  </w:style>
  <w:style w:type="character" w:styleId="af">
    <w:name w:val="annotation reference"/>
    <w:rsid w:val="00EC6EBC"/>
    <w:rPr>
      <w:sz w:val="18"/>
      <w:szCs w:val="18"/>
    </w:rPr>
  </w:style>
  <w:style w:type="paragraph" w:styleId="af0">
    <w:name w:val="annotation text"/>
    <w:basedOn w:val="a"/>
    <w:link w:val="af1"/>
    <w:rsid w:val="00EC6EBC"/>
    <w:pPr>
      <w:jc w:val="left"/>
    </w:pPr>
  </w:style>
  <w:style w:type="character" w:customStyle="1" w:styleId="af1">
    <w:name w:val="コメント文字列 (文字)"/>
    <w:link w:val="af0"/>
    <w:rsid w:val="00EC6EBC"/>
    <w:rPr>
      <w:kern w:val="2"/>
      <w:sz w:val="21"/>
      <w:szCs w:val="24"/>
    </w:rPr>
  </w:style>
  <w:style w:type="paragraph" w:styleId="af2">
    <w:name w:val="annotation subject"/>
    <w:basedOn w:val="af0"/>
    <w:next w:val="af0"/>
    <w:link w:val="af3"/>
    <w:rsid w:val="00EC6EBC"/>
    <w:rPr>
      <w:b/>
      <w:bCs/>
    </w:rPr>
  </w:style>
  <w:style w:type="character" w:customStyle="1" w:styleId="af3">
    <w:name w:val="コメント内容 (文字)"/>
    <w:link w:val="af2"/>
    <w:rsid w:val="00EC6EBC"/>
    <w:rPr>
      <w:b/>
      <w:bCs/>
      <w:kern w:val="2"/>
      <w:sz w:val="21"/>
      <w:szCs w:val="24"/>
    </w:rPr>
  </w:style>
  <w:style w:type="paragraph" w:styleId="af4">
    <w:name w:val="Revision"/>
    <w:hidden/>
    <w:uiPriority w:val="99"/>
    <w:semiHidden/>
    <w:rsid w:val="000A61A1"/>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8475114">
      <w:bodyDiv w:val="1"/>
      <w:marLeft w:val="0"/>
      <w:marRight w:val="0"/>
      <w:marTop w:val="0"/>
      <w:marBottom w:val="0"/>
      <w:divBdr>
        <w:top w:val="none" w:sz="0" w:space="0" w:color="auto"/>
        <w:left w:val="none" w:sz="0" w:space="0" w:color="auto"/>
        <w:bottom w:val="none" w:sz="0" w:space="0" w:color="auto"/>
        <w:right w:val="none" w:sz="0" w:space="0" w:color="auto"/>
      </w:divBdr>
    </w:div>
    <w:div w:id="1804427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81A10B-B12C-4808-A92F-76DA05FD8B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102</Words>
  <Characters>585</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公立大学法人大阪市立大学人事給与コンサルティングに関する企画提案書募集要項</vt:lpstr>
      <vt:lpstr>公立大学法人大阪市立大学人事給与コンサルティングに関する企画提案書募集要項</vt:lpstr>
    </vt:vector>
  </TitlesOfParts>
  <Company>公立大学法人大阪市立大学法人運営本部職員課</Company>
  <LinksUpToDate>false</LinksUpToDate>
  <CharactersWithSpaces>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公立大学法人大阪市立大学人事給与コンサルティングに関する企画提案書募集要項</dc:title>
  <dc:subject/>
  <dc:creator>職員課２１</dc:creator>
  <cp:keywords/>
  <cp:lastModifiedBy>辻　優加</cp:lastModifiedBy>
  <cp:revision>3</cp:revision>
  <cp:lastPrinted>2014-10-16T05:41:00Z</cp:lastPrinted>
  <dcterms:created xsi:type="dcterms:W3CDTF">2025-07-22T08:22:00Z</dcterms:created>
  <dcterms:modified xsi:type="dcterms:W3CDTF">2025-07-22T08:25:00Z</dcterms:modified>
</cp:coreProperties>
</file>